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A1468" w14:textId="77777777" w:rsidR="009F6A4A" w:rsidRDefault="009F6A4A" w:rsidP="009F6A4A">
      <w:pPr>
        <w:jc w:val="center"/>
        <w:rPr>
          <w:b/>
          <w:bCs/>
        </w:rPr>
      </w:pPr>
    </w:p>
    <w:p w14:paraId="0D1F4A2E" w14:textId="38B24B93" w:rsidR="00570A6B" w:rsidRPr="009F6A4A" w:rsidRDefault="009F6A4A" w:rsidP="009F6A4A">
      <w:pPr>
        <w:jc w:val="center"/>
        <w:rPr>
          <w:b/>
          <w:bCs/>
        </w:rPr>
      </w:pPr>
      <w:r>
        <w:rPr>
          <w:b/>
          <w:bCs/>
        </w:rPr>
        <w:t>MARY ANN KENNEDY – MÀIRI ANNA NICUALRAIG</w:t>
      </w:r>
    </w:p>
    <w:p w14:paraId="6DBF57FD" w14:textId="77777777" w:rsidR="009F6A4A" w:rsidRDefault="007401F0" w:rsidP="007401F0">
      <w:pPr>
        <w:spacing w:before="100" w:beforeAutospacing="1" w:after="100" w:afterAutospacing="1"/>
        <w:rPr>
          <w:rFonts w:eastAsia="Times New Roman" w:cs="Tahoma"/>
          <w:lang w:eastAsia="en-GB"/>
        </w:rPr>
      </w:pPr>
      <w:r w:rsidRPr="007401F0">
        <w:rPr>
          <w:rFonts w:eastAsia="Times New Roman" w:cs="Tahoma"/>
          <w:lang w:eastAsia="en-GB"/>
        </w:rPr>
        <w:t xml:space="preserve">Mary Ann Kennedy is </w:t>
      </w:r>
      <w:r w:rsidRPr="007401F0">
        <w:rPr>
          <w:rFonts w:eastAsia="Times New Roman" w:cs="Tahoma"/>
          <w:lang w:eastAsia="en-GB"/>
        </w:rPr>
        <w:t xml:space="preserve">an award-winning </w:t>
      </w:r>
      <w:r w:rsidRPr="007401F0">
        <w:rPr>
          <w:rFonts w:eastAsia="Times New Roman" w:cs="Tahoma"/>
          <w:lang w:eastAsia="en-GB"/>
        </w:rPr>
        <w:t>musician, writer and broadcaster</w:t>
      </w:r>
      <w:r w:rsidRPr="007401F0">
        <w:rPr>
          <w:rFonts w:eastAsia="Times New Roman" w:cs="Tahoma"/>
          <w:lang w:eastAsia="en-GB"/>
        </w:rPr>
        <w:t>, based in Lochaber in the West Highlands of Scotland</w:t>
      </w:r>
      <w:r w:rsidRPr="007401F0">
        <w:rPr>
          <w:rFonts w:eastAsia="Times New Roman" w:cs="Tahoma"/>
          <w:lang w:eastAsia="en-GB"/>
        </w:rPr>
        <w:t xml:space="preserve">. </w:t>
      </w:r>
      <w:r w:rsidRPr="007401F0">
        <w:rPr>
          <w:rFonts w:eastAsia="Times New Roman" w:cs="Tahoma"/>
          <w:lang w:eastAsia="en-GB"/>
        </w:rPr>
        <w:t>She is the producer and co-presenter of BBC ALBA’s ‘Rùrachd’,</w:t>
      </w:r>
      <w:r w:rsidR="009F6A4A">
        <w:rPr>
          <w:rFonts w:eastAsia="Times New Roman" w:cs="Tahoma"/>
          <w:lang w:eastAsia="en-GB"/>
        </w:rPr>
        <w:t xml:space="preserve"> made by Watercolour Studios, a residential studio and production house run by herself and husband Nick Turner. </w:t>
      </w:r>
    </w:p>
    <w:p w14:paraId="2A04CFD0" w14:textId="5FB86A18" w:rsidR="009F6A4A" w:rsidRDefault="007401F0" w:rsidP="009F6A4A">
      <w:pPr>
        <w:rPr>
          <w:rFonts w:cs="Tahoma"/>
        </w:rPr>
      </w:pPr>
      <w:r w:rsidRPr="007401F0">
        <w:rPr>
          <w:rFonts w:cs="Tahoma"/>
        </w:rPr>
        <w:t>An urban Gael from multi-cultural Glasgow, Mary Ann</w:t>
      </w:r>
      <w:r w:rsidRPr="007401F0">
        <w:rPr>
          <w:rFonts w:cs="Tahoma"/>
          <w:lang w:val="ga-IE"/>
        </w:rPr>
        <w:t xml:space="preserve">’s </w:t>
      </w:r>
      <w:r w:rsidRPr="007401F0">
        <w:rPr>
          <w:rFonts w:cs="Tahoma"/>
        </w:rPr>
        <w:t xml:space="preserve">earliest memories are of a home filled with </w:t>
      </w:r>
      <w:r w:rsidRPr="007401F0">
        <w:rPr>
          <w:rFonts w:cs="Tahoma"/>
          <w:lang w:val="ga-IE"/>
        </w:rPr>
        <w:t>words and music</w:t>
      </w:r>
      <w:r w:rsidR="009F6A4A">
        <w:rPr>
          <w:rFonts w:cs="Tahoma"/>
          <w:lang w:val="ga-IE"/>
        </w:rPr>
        <w:t>, and where holidays were always trips to other versions of ‘home’ – her parents’ native islands of Skye and Tiree – where a wee ‘townie’ could run free on machair, moor and shoreline</w:t>
      </w:r>
      <w:r w:rsidRPr="007401F0">
        <w:rPr>
          <w:rFonts w:cs="Tahoma"/>
        </w:rPr>
        <w:t xml:space="preserve">. </w:t>
      </w:r>
      <w:r w:rsidR="00DA30FC">
        <w:rPr>
          <w:rFonts w:cs="Tahoma"/>
        </w:rPr>
        <w:t>S</w:t>
      </w:r>
      <w:r w:rsidR="009F6A4A">
        <w:rPr>
          <w:rFonts w:cs="Tahoma"/>
        </w:rPr>
        <w:t>he trained as a classical musician the Royal Conservatoire of Scotland</w:t>
      </w:r>
      <w:r w:rsidR="007D095B">
        <w:rPr>
          <w:rFonts w:cs="Tahoma"/>
        </w:rPr>
        <w:t xml:space="preserve"> </w:t>
      </w:r>
      <w:r w:rsidR="009F6A4A">
        <w:rPr>
          <w:rFonts w:cs="Tahoma"/>
        </w:rPr>
        <w:t>and the Royal Northern College of Music in Manchester</w:t>
      </w:r>
      <w:r w:rsidR="00DA30FC">
        <w:rPr>
          <w:rFonts w:cs="Tahoma"/>
        </w:rPr>
        <w:t>, and j</w:t>
      </w:r>
      <w:r w:rsidR="009F6A4A">
        <w:rPr>
          <w:rFonts w:cs="Tahoma"/>
        </w:rPr>
        <w:t xml:space="preserve">oined the BBC in 1993 </w:t>
      </w:r>
      <w:r w:rsidR="00DA30FC">
        <w:rPr>
          <w:rFonts w:cs="Tahoma"/>
        </w:rPr>
        <w:t xml:space="preserve">where she </w:t>
      </w:r>
      <w:r w:rsidR="009F6A4A">
        <w:rPr>
          <w:rFonts w:cs="Tahoma"/>
        </w:rPr>
        <w:t xml:space="preserve">several years in news and current affairs before returning to a freelance performing and broadcast career. </w:t>
      </w:r>
    </w:p>
    <w:p w14:paraId="4417AC84" w14:textId="77777777" w:rsidR="009F6A4A" w:rsidRDefault="009F6A4A" w:rsidP="009F6A4A">
      <w:pPr>
        <w:rPr>
          <w:rFonts w:cs="Tahoma"/>
        </w:rPr>
      </w:pPr>
    </w:p>
    <w:p w14:paraId="11D42E0D" w14:textId="443B732E" w:rsidR="009F6A4A" w:rsidRDefault="00EC2C2C" w:rsidP="009F6A4A">
      <w:pPr>
        <w:rPr>
          <w:rFonts w:cs="Tahoma"/>
        </w:rPr>
      </w:pPr>
      <w:r>
        <w:rPr>
          <w:rFonts w:cs="Tahoma"/>
        </w:rPr>
        <w:t xml:space="preserve">Having worked </w:t>
      </w:r>
      <w:r w:rsidR="009F6A4A">
        <w:rPr>
          <w:rFonts w:cs="Tahoma"/>
        </w:rPr>
        <w:t>for many years on national radio and</w:t>
      </w:r>
      <w:r w:rsidR="00491F73">
        <w:rPr>
          <w:rFonts w:cs="Tahoma"/>
        </w:rPr>
        <w:t xml:space="preserve"> TV</w:t>
      </w:r>
      <w:r w:rsidR="009F6A4A">
        <w:rPr>
          <w:rFonts w:cs="Tahoma"/>
        </w:rPr>
        <w:t xml:space="preserve">, especially in world and traditional music, </w:t>
      </w:r>
      <w:r>
        <w:rPr>
          <w:rFonts w:cs="Tahoma"/>
        </w:rPr>
        <w:t xml:space="preserve">Mary Ann </w:t>
      </w:r>
      <w:r w:rsidR="009F6A4A">
        <w:rPr>
          <w:rFonts w:cs="Tahoma"/>
        </w:rPr>
        <w:t>remain</w:t>
      </w:r>
      <w:r>
        <w:rPr>
          <w:rFonts w:cs="Tahoma"/>
        </w:rPr>
        <w:t xml:space="preserve">s devoted to Gaelic music, language and culture. She was the host of the first programme to be broadcast on the new Gaelic TV channel BBC ALBA in 2008 and continues to present flagship programmes including ‘Seirm’ from the Celtic Connections Festival, and the annual Scots Trad Music Awards (Na Trads). </w:t>
      </w:r>
    </w:p>
    <w:p w14:paraId="347A94FD" w14:textId="77777777" w:rsidR="00EC2C2C" w:rsidRDefault="00EC2C2C" w:rsidP="009F6A4A">
      <w:pPr>
        <w:rPr>
          <w:rFonts w:cs="Tahoma"/>
        </w:rPr>
      </w:pPr>
    </w:p>
    <w:p w14:paraId="01869146" w14:textId="2162ADCC" w:rsidR="007401F0" w:rsidRPr="007401F0" w:rsidRDefault="00EC2C2C" w:rsidP="007401F0">
      <w:pPr>
        <w:rPr>
          <w:rFonts w:cs="Tahoma"/>
          <w:lang w:val="ga-IE"/>
        </w:rPr>
      </w:pPr>
      <w:r>
        <w:rPr>
          <w:rFonts w:cs="Tahoma"/>
        </w:rPr>
        <w:t>A multi-award winner across the different genres of her output, much of her creative work is rooted in humankind’s relationship with nature. A res</w:t>
      </w:r>
      <w:r w:rsidR="007401F0" w:rsidRPr="007401F0">
        <w:rPr>
          <w:rFonts w:cs="Tahoma"/>
          <w:lang w:val="ga-IE"/>
        </w:rPr>
        <w:t xml:space="preserve">idency </w:t>
      </w:r>
      <w:r w:rsidR="007401F0" w:rsidRPr="007401F0">
        <w:rPr>
          <w:rFonts w:cs="Tahoma"/>
        </w:rPr>
        <w:t xml:space="preserve">at the Gaelic college, </w:t>
      </w:r>
      <w:r>
        <w:rPr>
          <w:rFonts w:cs="Tahoma"/>
        </w:rPr>
        <w:t xml:space="preserve">Sabhal Mòr Ostaig in Skye, led to the creation of ‘Aiseag’ (Ferryboat), an exploration of connection and community </w:t>
      </w:r>
      <w:r w:rsidR="007D095B">
        <w:rPr>
          <w:rFonts w:cs="Tahoma"/>
        </w:rPr>
        <w:t xml:space="preserve">- </w:t>
      </w:r>
      <w:r>
        <w:rPr>
          <w:rFonts w:cs="Tahoma"/>
        </w:rPr>
        <w:t xml:space="preserve">from the ferry at the heart of her village to the ocean crossings of exile and </w:t>
      </w:r>
      <w:r w:rsidR="007D095B">
        <w:rPr>
          <w:rFonts w:cs="Tahoma"/>
        </w:rPr>
        <w:t>emigration</w:t>
      </w:r>
      <w:r w:rsidR="00DA30FC">
        <w:rPr>
          <w:rFonts w:cs="Tahoma"/>
        </w:rPr>
        <w:t>. It was</w:t>
      </w:r>
      <w:r w:rsidR="007D095B">
        <w:rPr>
          <w:rFonts w:cs="Tahoma"/>
        </w:rPr>
        <w:t xml:space="preserve"> performed as part of the Glasgow Commonwealth Games celebrations in 2014</w:t>
      </w:r>
      <w:r>
        <w:rPr>
          <w:rFonts w:cs="Tahoma"/>
        </w:rPr>
        <w:t xml:space="preserve">. </w:t>
      </w:r>
      <w:r w:rsidR="007401F0" w:rsidRPr="007401F0">
        <w:rPr>
          <w:rFonts w:cs="Tahoma"/>
          <w:lang w:val="ga-IE"/>
        </w:rPr>
        <w:t xml:space="preserve">  </w:t>
      </w:r>
    </w:p>
    <w:p w14:paraId="227FC8DA" w14:textId="77777777" w:rsidR="007401F0" w:rsidRPr="007401F0" w:rsidRDefault="007401F0" w:rsidP="007401F0">
      <w:pPr>
        <w:rPr>
          <w:rFonts w:cs="Tahoma"/>
          <w:lang w:val="ga-IE"/>
        </w:rPr>
      </w:pPr>
    </w:p>
    <w:p w14:paraId="4F9D1FC0" w14:textId="4A9650F6" w:rsidR="00E16774" w:rsidRDefault="007D095B" w:rsidP="00E16774">
      <w:pPr>
        <w:rPr>
          <w:rFonts w:cs="Tahoma"/>
        </w:rPr>
      </w:pPr>
      <w:r>
        <w:rPr>
          <w:rFonts w:cs="Tahoma"/>
        </w:rPr>
        <w:t>Other commissions include</w:t>
      </w:r>
      <w:r w:rsidR="00491F73">
        <w:rPr>
          <w:rFonts w:cs="Tahoma"/>
        </w:rPr>
        <w:t xml:space="preserve"> large-scale works based around the river Clyde for </w:t>
      </w:r>
      <w:r>
        <w:rPr>
          <w:rFonts w:cs="Tahoma"/>
        </w:rPr>
        <w:t>NatureScot and the Royal National Mòd</w:t>
      </w:r>
      <w:r w:rsidR="00491F73">
        <w:rPr>
          <w:rFonts w:cs="Tahoma"/>
        </w:rPr>
        <w:t xml:space="preserve">, </w:t>
      </w:r>
      <w:r>
        <w:rPr>
          <w:rFonts w:cs="Tahoma"/>
        </w:rPr>
        <w:t>and ‘Talamh Beò’</w:t>
      </w:r>
      <w:r w:rsidR="00491F73">
        <w:rPr>
          <w:rFonts w:cs="Tahoma"/>
        </w:rPr>
        <w:t xml:space="preserve">, an award-winning collaboration inspired by the landscapes of </w:t>
      </w:r>
      <w:r>
        <w:rPr>
          <w:rFonts w:cs="Tahoma"/>
        </w:rPr>
        <w:t xml:space="preserve">Coigach &amp; Assynt </w:t>
      </w:r>
      <w:r w:rsidR="00491F73">
        <w:rPr>
          <w:rFonts w:cs="Tahoma"/>
        </w:rPr>
        <w:t xml:space="preserve">in the north-west Highlands. </w:t>
      </w:r>
      <w:r>
        <w:rPr>
          <w:rFonts w:cs="Tahoma"/>
        </w:rPr>
        <w:t>Her solo work includes two albums on ARC Music</w:t>
      </w:r>
      <w:r w:rsidR="00491F73">
        <w:rPr>
          <w:rFonts w:cs="Tahoma"/>
        </w:rPr>
        <w:t xml:space="preserve">, and she most recently co-produced </w:t>
      </w:r>
      <w:r w:rsidR="007401F0" w:rsidRPr="007401F0">
        <w:rPr>
          <w:rFonts w:cs="Tahoma"/>
        </w:rPr>
        <w:t>‘Westerfjord’</w:t>
      </w:r>
      <w:r w:rsidR="00491F73">
        <w:rPr>
          <w:rFonts w:cs="Tahoma"/>
        </w:rPr>
        <w:t xml:space="preserve">, an arts-and-science </w:t>
      </w:r>
      <w:r w:rsidR="007401F0" w:rsidRPr="007401F0">
        <w:rPr>
          <w:rFonts w:cs="Tahoma"/>
        </w:rPr>
        <w:t xml:space="preserve">album by Prof Colin Campbell, with whom she shares </w:t>
      </w:r>
      <w:r w:rsidR="00491F73">
        <w:rPr>
          <w:rFonts w:cs="Tahoma"/>
        </w:rPr>
        <w:t xml:space="preserve">Skye </w:t>
      </w:r>
      <w:r w:rsidR="007401F0" w:rsidRPr="007401F0">
        <w:rPr>
          <w:rFonts w:cs="Tahoma"/>
        </w:rPr>
        <w:t>family roots</w:t>
      </w:r>
      <w:r w:rsidR="00491F73">
        <w:rPr>
          <w:rFonts w:cs="Tahoma"/>
        </w:rPr>
        <w:t>. The music from the album</w:t>
      </w:r>
      <w:r w:rsidR="003E50A4">
        <w:rPr>
          <w:rFonts w:cs="Tahoma"/>
        </w:rPr>
        <w:t>,</w:t>
      </w:r>
      <w:r w:rsidR="00491F73">
        <w:rPr>
          <w:rFonts w:cs="Tahoma"/>
        </w:rPr>
        <w:t xml:space="preserve"> scheduled for release in summer 2025</w:t>
      </w:r>
      <w:r w:rsidR="003E50A4">
        <w:rPr>
          <w:rFonts w:cs="Tahoma"/>
        </w:rPr>
        <w:t>,</w:t>
      </w:r>
      <w:r w:rsidR="00491F73">
        <w:rPr>
          <w:rFonts w:cs="Tahoma"/>
        </w:rPr>
        <w:t xml:space="preserve"> forms the soundtrack of ‘Rùrachd’. </w:t>
      </w:r>
    </w:p>
    <w:p w14:paraId="4A8FEE05" w14:textId="77777777" w:rsidR="003E50A4" w:rsidRDefault="003E50A4" w:rsidP="00E16774">
      <w:pPr>
        <w:rPr>
          <w:rFonts w:cs="Tahoma"/>
        </w:rPr>
      </w:pPr>
    </w:p>
    <w:p w14:paraId="545093FC" w14:textId="44B9403E" w:rsidR="003E50A4" w:rsidRDefault="003E50A4" w:rsidP="00E16774">
      <w:pPr>
        <w:rPr>
          <w:rFonts w:cs="Tahoma"/>
        </w:rPr>
      </w:pPr>
      <w:r>
        <w:rPr>
          <w:rFonts w:cs="Tahoma"/>
        </w:rPr>
        <w:t xml:space="preserve">Mary Ann also makes a mean carrageen pudding. </w:t>
      </w:r>
    </w:p>
    <w:p w14:paraId="5D77518C" w14:textId="77777777" w:rsidR="003E50A4" w:rsidRDefault="003E50A4" w:rsidP="00E16774">
      <w:pPr>
        <w:rPr>
          <w:rFonts w:cs="Tahoma"/>
        </w:rPr>
      </w:pPr>
    </w:p>
    <w:p w14:paraId="18B645FD" w14:textId="77777777" w:rsidR="00491F73" w:rsidRPr="00E16774" w:rsidRDefault="00491F73" w:rsidP="00E16774">
      <w:pPr>
        <w:rPr>
          <w:sz w:val="22"/>
          <w:szCs w:val="22"/>
        </w:rPr>
      </w:pPr>
    </w:p>
    <w:p w14:paraId="14AD0E1B" w14:textId="38C0C48E" w:rsidR="000A7D88" w:rsidRPr="00E16774" w:rsidRDefault="00AC0317" w:rsidP="00E16774">
      <w:pPr>
        <w:rPr>
          <w:sz w:val="22"/>
          <w:szCs w:val="22"/>
        </w:rPr>
      </w:pPr>
      <w:r w:rsidRPr="00E16774">
        <w:rPr>
          <w:i/>
          <w:iCs/>
          <w:sz w:val="22"/>
          <w:szCs w:val="22"/>
        </w:rPr>
        <w:t xml:space="preserve">For more information about </w:t>
      </w:r>
      <w:r w:rsidR="00491F73">
        <w:rPr>
          <w:i/>
          <w:iCs/>
          <w:sz w:val="22"/>
          <w:szCs w:val="22"/>
        </w:rPr>
        <w:t>Mary Ann,</w:t>
      </w:r>
      <w:r w:rsidR="00E16774" w:rsidRPr="00E16774">
        <w:rPr>
          <w:i/>
          <w:iCs/>
          <w:sz w:val="22"/>
          <w:szCs w:val="22"/>
        </w:rPr>
        <w:t xml:space="preserve"> Watercolour Studios and ‘Rùrachd’, please email </w:t>
      </w:r>
      <w:hyperlink r:id="rId6" w:history="1">
        <w:r w:rsidR="00E16774" w:rsidRPr="00E16774">
          <w:rPr>
            <w:rStyle w:val="Hyperlink"/>
            <w:i/>
            <w:iCs/>
            <w:sz w:val="22"/>
            <w:szCs w:val="22"/>
          </w:rPr>
          <w:t>info@watercolourmusic.co.uk</w:t>
        </w:r>
      </w:hyperlink>
      <w:r w:rsidR="00E16774" w:rsidRPr="00E16774">
        <w:rPr>
          <w:i/>
          <w:iCs/>
          <w:sz w:val="22"/>
          <w:szCs w:val="22"/>
        </w:rPr>
        <w:t xml:space="preserve">. </w:t>
      </w:r>
    </w:p>
    <w:sectPr w:rsidR="000A7D88" w:rsidRPr="00E16774">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9699F" w14:textId="77777777" w:rsidR="00781589" w:rsidRDefault="00781589" w:rsidP="001108B9">
      <w:r>
        <w:separator/>
      </w:r>
    </w:p>
  </w:endnote>
  <w:endnote w:type="continuationSeparator" w:id="0">
    <w:p w14:paraId="11EE74FF" w14:textId="77777777" w:rsidR="00781589" w:rsidRDefault="00781589" w:rsidP="0011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E26AD" w14:textId="77777777" w:rsidR="00781589" w:rsidRDefault="00781589" w:rsidP="001108B9">
      <w:r>
        <w:separator/>
      </w:r>
    </w:p>
  </w:footnote>
  <w:footnote w:type="continuationSeparator" w:id="0">
    <w:p w14:paraId="5FE65E63" w14:textId="77777777" w:rsidR="00781589" w:rsidRDefault="00781589" w:rsidP="00110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3B761" w14:textId="0744E147" w:rsidR="001108B9" w:rsidRPr="001108B9" w:rsidRDefault="007401F0" w:rsidP="001108B9">
    <w:pPr>
      <w:pStyle w:val="Header"/>
    </w:pPr>
    <w:r>
      <w:rPr>
        <w:noProof/>
      </w:rPr>
      <w:drawing>
        <wp:inline distT="0" distB="0" distL="0" distR="0" wp14:anchorId="7CD7C039" wp14:editId="684408E5">
          <wp:extent cx="1432560" cy="805796"/>
          <wp:effectExtent l="133350" t="114300" r="129540" b="185420"/>
          <wp:docPr id="781993595" name="Picture 5" descr="A tree stump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595" name="Picture 5" descr="A tree stump in a fores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4036" cy="817876"/>
                  </a:xfrm>
                  <a:prstGeom prst="rect">
                    <a:avLst/>
                  </a:prstGeom>
                  <a:effectLst>
                    <a:glow rad="101600">
                      <a:schemeClr val="accent1">
                        <a:satMod val="175000"/>
                        <a:alpha val="40000"/>
                      </a:schemeClr>
                    </a:glow>
                    <a:outerShdw blurRad="50800" dist="50800" dir="5400000" algn="ctr" rotWithShape="0">
                      <a:schemeClr val="accent1"/>
                    </a:outerShdw>
                    <a:softEdge rad="31750"/>
                  </a:effectLst>
                </pic:spPr>
              </pic:pic>
            </a:graphicData>
          </a:graphic>
        </wp:inline>
      </w:drawing>
    </w:r>
    <w:r w:rsidR="001108B9">
      <w:t xml:space="preserve">                                                           </w:t>
    </w:r>
    <w:r w:rsidR="00E16774" w:rsidRPr="00E16774">
      <w:rPr>
        <w:noProof/>
      </w:rPr>
      <w:drawing>
        <wp:inline distT="0" distB="0" distL="0" distR="0" wp14:anchorId="0E78F6E1" wp14:editId="4FDCA053">
          <wp:extent cx="2166525" cy="759460"/>
          <wp:effectExtent l="0" t="0" r="5715" b="2540"/>
          <wp:docPr id="861898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6735" cy="770050"/>
                  </a:xfrm>
                  <a:prstGeom prst="rect">
                    <a:avLst/>
                  </a:prstGeom>
                  <a:noFill/>
                  <a:ln>
                    <a:noFill/>
                  </a:ln>
                </pic:spPr>
              </pic:pic>
            </a:graphicData>
          </a:graphic>
        </wp:inline>
      </w:drawing>
    </w:r>
  </w:p>
  <w:p w14:paraId="035529C6" w14:textId="77777777" w:rsidR="001108B9" w:rsidRDefault="001108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A6B"/>
    <w:rsid w:val="00040950"/>
    <w:rsid w:val="000936F5"/>
    <w:rsid w:val="000A7D88"/>
    <w:rsid w:val="001108B9"/>
    <w:rsid w:val="003E50A4"/>
    <w:rsid w:val="00491F73"/>
    <w:rsid w:val="00570A6B"/>
    <w:rsid w:val="005A0351"/>
    <w:rsid w:val="007401F0"/>
    <w:rsid w:val="00781589"/>
    <w:rsid w:val="007B4478"/>
    <w:rsid w:val="007D095B"/>
    <w:rsid w:val="0083141A"/>
    <w:rsid w:val="009F6A4A"/>
    <w:rsid w:val="00AC0317"/>
    <w:rsid w:val="00DA30FC"/>
    <w:rsid w:val="00E16774"/>
    <w:rsid w:val="00E32B6F"/>
    <w:rsid w:val="00EC2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EF2A"/>
  <w15:chartTrackingRefBased/>
  <w15:docId w15:val="{F13AAF33-0730-4666-9EE2-5ADF0E67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A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0A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0A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0A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0A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0A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A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A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A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A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0A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0A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0A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0A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0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0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0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0A6B"/>
    <w:rPr>
      <w:rFonts w:eastAsiaTheme="majorEastAsia" w:cstheme="majorBidi"/>
      <w:color w:val="272727" w:themeColor="text1" w:themeTint="D8"/>
    </w:rPr>
  </w:style>
  <w:style w:type="paragraph" w:styleId="Title">
    <w:name w:val="Title"/>
    <w:basedOn w:val="Normal"/>
    <w:next w:val="Normal"/>
    <w:link w:val="TitleChar"/>
    <w:uiPriority w:val="10"/>
    <w:qFormat/>
    <w:rsid w:val="00570A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A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A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A6B"/>
    <w:pPr>
      <w:spacing w:before="160"/>
      <w:jc w:val="center"/>
    </w:pPr>
    <w:rPr>
      <w:i/>
      <w:iCs/>
      <w:color w:val="404040" w:themeColor="text1" w:themeTint="BF"/>
    </w:rPr>
  </w:style>
  <w:style w:type="character" w:customStyle="1" w:styleId="QuoteChar">
    <w:name w:val="Quote Char"/>
    <w:basedOn w:val="DefaultParagraphFont"/>
    <w:link w:val="Quote"/>
    <w:uiPriority w:val="29"/>
    <w:rsid w:val="00570A6B"/>
    <w:rPr>
      <w:i/>
      <w:iCs/>
      <w:color w:val="404040" w:themeColor="text1" w:themeTint="BF"/>
    </w:rPr>
  </w:style>
  <w:style w:type="paragraph" w:styleId="ListParagraph">
    <w:name w:val="List Paragraph"/>
    <w:basedOn w:val="Normal"/>
    <w:uiPriority w:val="34"/>
    <w:qFormat/>
    <w:rsid w:val="00570A6B"/>
    <w:pPr>
      <w:ind w:left="720"/>
      <w:contextualSpacing/>
    </w:pPr>
  </w:style>
  <w:style w:type="character" w:styleId="IntenseEmphasis">
    <w:name w:val="Intense Emphasis"/>
    <w:basedOn w:val="DefaultParagraphFont"/>
    <w:uiPriority w:val="21"/>
    <w:qFormat/>
    <w:rsid w:val="00570A6B"/>
    <w:rPr>
      <w:i/>
      <w:iCs/>
      <w:color w:val="0F4761" w:themeColor="accent1" w:themeShade="BF"/>
    </w:rPr>
  </w:style>
  <w:style w:type="paragraph" w:styleId="IntenseQuote">
    <w:name w:val="Intense Quote"/>
    <w:basedOn w:val="Normal"/>
    <w:next w:val="Normal"/>
    <w:link w:val="IntenseQuoteChar"/>
    <w:uiPriority w:val="30"/>
    <w:qFormat/>
    <w:rsid w:val="00570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0A6B"/>
    <w:rPr>
      <w:i/>
      <w:iCs/>
      <w:color w:val="0F4761" w:themeColor="accent1" w:themeShade="BF"/>
    </w:rPr>
  </w:style>
  <w:style w:type="character" w:styleId="IntenseReference">
    <w:name w:val="Intense Reference"/>
    <w:basedOn w:val="DefaultParagraphFont"/>
    <w:uiPriority w:val="32"/>
    <w:qFormat/>
    <w:rsid w:val="00570A6B"/>
    <w:rPr>
      <w:b/>
      <w:bCs/>
      <w:smallCaps/>
      <w:color w:val="0F4761" w:themeColor="accent1" w:themeShade="BF"/>
      <w:spacing w:val="5"/>
    </w:rPr>
  </w:style>
  <w:style w:type="character" w:styleId="Hyperlink">
    <w:name w:val="Hyperlink"/>
    <w:basedOn w:val="DefaultParagraphFont"/>
    <w:uiPriority w:val="99"/>
    <w:unhideWhenUsed/>
    <w:rsid w:val="00570A6B"/>
    <w:rPr>
      <w:color w:val="467886" w:themeColor="hyperlink"/>
      <w:u w:val="single"/>
    </w:rPr>
  </w:style>
  <w:style w:type="character" w:styleId="UnresolvedMention">
    <w:name w:val="Unresolved Mention"/>
    <w:basedOn w:val="DefaultParagraphFont"/>
    <w:uiPriority w:val="99"/>
    <w:semiHidden/>
    <w:unhideWhenUsed/>
    <w:rsid w:val="00570A6B"/>
    <w:rPr>
      <w:color w:val="605E5C"/>
      <w:shd w:val="clear" w:color="auto" w:fill="E1DFDD"/>
    </w:rPr>
  </w:style>
  <w:style w:type="paragraph" w:styleId="Header">
    <w:name w:val="header"/>
    <w:basedOn w:val="Normal"/>
    <w:link w:val="HeaderChar"/>
    <w:uiPriority w:val="99"/>
    <w:unhideWhenUsed/>
    <w:rsid w:val="001108B9"/>
    <w:pPr>
      <w:tabs>
        <w:tab w:val="center" w:pos="4513"/>
        <w:tab w:val="right" w:pos="9026"/>
      </w:tabs>
    </w:pPr>
  </w:style>
  <w:style w:type="character" w:customStyle="1" w:styleId="HeaderChar">
    <w:name w:val="Header Char"/>
    <w:basedOn w:val="DefaultParagraphFont"/>
    <w:link w:val="Header"/>
    <w:uiPriority w:val="99"/>
    <w:rsid w:val="001108B9"/>
  </w:style>
  <w:style w:type="paragraph" w:styleId="Footer">
    <w:name w:val="footer"/>
    <w:basedOn w:val="Normal"/>
    <w:link w:val="FooterChar"/>
    <w:uiPriority w:val="99"/>
    <w:unhideWhenUsed/>
    <w:rsid w:val="001108B9"/>
    <w:pPr>
      <w:tabs>
        <w:tab w:val="center" w:pos="4513"/>
        <w:tab w:val="right" w:pos="9026"/>
      </w:tabs>
    </w:pPr>
  </w:style>
  <w:style w:type="character" w:customStyle="1" w:styleId="FooterChar">
    <w:name w:val="Footer Char"/>
    <w:basedOn w:val="DefaultParagraphFont"/>
    <w:link w:val="Footer"/>
    <w:uiPriority w:val="99"/>
    <w:rsid w:val="00110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93055">
      <w:bodyDiv w:val="1"/>
      <w:marLeft w:val="0"/>
      <w:marRight w:val="0"/>
      <w:marTop w:val="0"/>
      <w:marBottom w:val="0"/>
      <w:divBdr>
        <w:top w:val="none" w:sz="0" w:space="0" w:color="auto"/>
        <w:left w:val="none" w:sz="0" w:space="0" w:color="auto"/>
        <w:bottom w:val="none" w:sz="0" w:space="0" w:color="auto"/>
        <w:right w:val="none" w:sz="0" w:space="0" w:color="auto"/>
      </w:divBdr>
    </w:div>
    <w:div w:id="734279475">
      <w:bodyDiv w:val="1"/>
      <w:marLeft w:val="0"/>
      <w:marRight w:val="0"/>
      <w:marTop w:val="0"/>
      <w:marBottom w:val="0"/>
      <w:divBdr>
        <w:top w:val="none" w:sz="0" w:space="0" w:color="auto"/>
        <w:left w:val="none" w:sz="0" w:space="0" w:color="auto"/>
        <w:bottom w:val="none" w:sz="0" w:space="0" w:color="auto"/>
        <w:right w:val="none" w:sz="0" w:space="0" w:color="auto"/>
      </w:divBdr>
      <w:divsChild>
        <w:div w:id="477109828">
          <w:marLeft w:val="0"/>
          <w:marRight w:val="0"/>
          <w:marTop w:val="0"/>
          <w:marBottom w:val="0"/>
          <w:divBdr>
            <w:top w:val="none" w:sz="0" w:space="0" w:color="auto"/>
            <w:left w:val="none" w:sz="0" w:space="0" w:color="auto"/>
            <w:bottom w:val="none" w:sz="0" w:space="0" w:color="auto"/>
            <w:right w:val="none" w:sz="0" w:space="0" w:color="auto"/>
          </w:divBdr>
        </w:div>
      </w:divsChild>
    </w:div>
    <w:div w:id="1199925718">
      <w:bodyDiv w:val="1"/>
      <w:marLeft w:val="0"/>
      <w:marRight w:val="0"/>
      <w:marTop w:val="0"/>
      <w:marBottom w:val="0"/>
      <w:divBdr>
        <w:top w:val="none" w:sz="0" w:space="0" w:color="auto"/>
        <w:left w:val="none" w:sz="0" w:space="0" w:color="auto"/>
        <w:bottom w:val="none" w:sz="0" w:space="0" w:color="auto"/>
        <w:right w:val="none" w:sz="0" w:space="0" w:color="auto"/>
      </w:divBdr>
      <w:divsChild>
        <w:div w:id="1917665243">
          <w:marLeft w:val="0"/>
          <w:marRight w:val="0"/>
          <w:marTop w:val="0"/>
          <w:marBottom w:val="0"/>
          <w:divBdr>
            <w:top w:val="none" w:sz="0" w:space="0" w:color="auto"/>
            <w:left w:val="none" w:sz="0" w:space="0" w:color="auto"/>
            <w:bottom w:val="none" w:sz="0" w:space="0" w:color="auto"/>
            <w:right w:val="none" w:sz="0" w:space="0" w:color="auto"/>
          </w:divBdr>
        </w:div>
      </w:divsChild>
    </w:div>
    <w:div w:id="130195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watercolourmusic.co.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Turner</dc:creator>
  <cp:keywords/>
  <dc:description/>
  <cp:lastModifiedBy>Mary Turner</cp:lastModifiedBy>
  <cp:revision>4</cp:revision>
  <dcterms:created xsi:type="dcterms:W3CDTF">2025-02-28T12:04:00Z</dcterms:created>
  <dcterms:modified xsi:type="dcterms:W3CDTF">2025-02-28T12:53:00Z</dcterms:modified>
</cp:coreProperties>
</file>